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59" w:rsidRDefault="00726B65" w:rsidP="00726B65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 xml:space="preserve">        </w:t>
      </w:r>
      <w:r w:rsidR="00C40D59"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 xml:space="preserve">                                    </w:t>
      </w:r>
      <w:r w:rsidRPr="00726B6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Уважаемые коллеги!</w:t>
      </w:r>
      <w:r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 xml:space="preserve"> </w:t>
      </w:r>
    </w:p>
    <w:p w:rsidR="00C40D59" w:rsidRDefault="00726B65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 xml:space="preserve">Предлагаю Вашему вниманию перечень музыкальных произведений, которые Вы можете использовать и прослушивать вместе с детьми в свободной деятельности и во время режимных моментов. </w:t>
      </w:r>
    </w:p>
    <w:p w:rsidR="00726B65" w:rsidRPr="00C40D59" w:rsidRDefault="00C40D59" w:rsidP="00C40D59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color w:val="365F91" w:themeColor="accent1" w:themeShade="BF"/>
          <w:sz w:val="32"/>
          <w:szCs w:val="32"/>
        </w:rPr>
        <w:t xml:space="preserve">     </w:t>
      </w:r>
      <w:r w:rsidR="00726B65" w:rsidRPr="00C40D59">
        <w:rPr>
          <w:rFonts w:ascii="Times New Roman" w:eastAsia="Times New Roman" w:hAnsi="Times New Roman" w:cs="Times New Roman"/>
          <w:bCs/>
          <w:iCs/>
          <w:color w:val="365F91" w:themeColor="accent1" w:themeShade="BF"/>
          <w:sz w:val="32"/>
          <w:szCs w:val="32"/>
        </w:rPr>
        <w:t xml:space="preserve">Ведь </w:t>
      </w:r>
      <w:r w:rsidR="00726B65" w:rsidRPr="00C40D59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</w:rPr>
        <w:t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726B65" w:rsidRPr="00C40D59" w:rsidRDefault="00726B65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C40D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</w:rPr>
        <w:t>Музыка для встречи детей и их свободной  деятельности</w:t>
      </w:r>
    </w:p>
    <w:p w:rsidR="00726B65" w:rsidRPr="00BD060D" w:rsidRDefault="00C40D59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 xml:space="preserve">      </w:t>
      </w:r>
      <w:r w:rsidR="00726B65" w:rsidRPr="00BD060D">
        <w:rPr>
          <w:rFonts w:ascii="Times New Roman" w:eastAsia="Times New Roman" w:hAnsi="Times New Roman" w:cs="Times New Roman"/>
          <w:b/>
          <w:bCs/>
          <w:i/>
          <w:iCs/>
          <w:color w:val="676A6C"/>
          <w:sz w:val="28"/>
          <w:szCs w:val="28"/>
        </w:rPr>
        <w:t>Классика:</w:t>
      </w:r>
    </w:p>
    <w:p w:rsidR="00726B65" w:rsidRPr="00BD060D" w:rsidRDefault="00C40D59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</w:rPr>
        <w:t>И.С.Бах. "Прелюдия до мажор"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И.С.Бах. 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>"Шутка"</w:t>
      </w:r>
    </w:p>
    <w:p w:rsidR="00726B65" w:rsidRPr="00BD060D" w:rsidRDefault="00C40D59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</w:rPr>
        <w:t>И.Брамс. "Вальс"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А.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Вивальди "Времена года"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Й.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Гайдн. "Серенада"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Д.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Кабалевский "Клоуны"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Д.Кабалевский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"Петя и волк"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В.А.Моцарт "Маленькая ночная серенада"</w:t>
      </w:r>
    </w:p>
    <w:p w:rsidR="00726B65" w:rsidRPr="00BD060D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В.А.Моцарт "Турецкое рондо"</w:t>
      </w:r>
    </w:p>
    <w:p w:rsidR="00726B65" w:rsidRPr="00BD4CD8" w:rsidRDefault="00726B65" w:rsidP="00C40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И.Штраус "Полька "Трик-трак"</w:t>
      </w:r>
      <w:r>
        <w:rPr>
          <w:rFonts w:ascii="Times New Roman" w:eastAsia="Times New Roman" w:hAnsi="Times New Roman" w:cs="Times New Roman"/>
          <w:color w:val="676A6C"/>
          <w:sz w:val="28"/>
          <w:szCs w:val="28"/>
        </w:rPr>
        <w:t>.</w:t>
      </w:r>
    </w:p>
    <w:p w:rsidR="00726B65" w:rsidRPr="00C40D59" w:rsidRDefault="00726B65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C40D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</w:rPr>
        <w:t>Музыка для пробуждения после дневного сна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Л.Боккерини "Менуэт"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Э.Григ "Утро"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А.Дворжак "Славянский танец"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Лютневая музыка XVII века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Ф.Лист "Утешения"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Ф.Мендельсон "Песня без слов"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В.Моцарт "Сонаты"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М.Мусоргский "Балет невылупившихся птенцов"</w:t>
      </w:r>
    </w:p>
    <w:p w:rsidR="00726B65" w:rsidRPr="00BD060D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М.Мусоргский "Рассвет на Москва-реке"</w:t>
      </w:r>
    </w:p>
    <w:p w:rsidR="00726B65" w:rsidRPr="00BD4CD8" w:rsidRDefault="00726B65" w:rsidP="00C40D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К.Сен-Санс "Аквариум"</w:t>
      </w:r>
    </w:p>
    <w:p w:rsidR="00726B65" w:rsidRPr="00C40D59" w:rsidRDefault="00726B65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C40D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</w:rPr>
        <w:lastRenderedPageBreak/>
        <w:t>Музыка для релаксации</w:t>
      </w:r>
    </w:p>
    <w:p w:rsidR="00726B65" w:rsidRPr="00BD060D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Т.Альбиони "Адажио"</w:t>
      </w:r>
    </w:p>
    <w:p w:rsidR="00726B65" w:rsidRPr="00BD060D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И.С.Бах "Ария из сюиты №3"</w:t>
      </w:r>
    </w:p>
    <w:p w:rsidR="00726B65" w:rsidRPr="00BD060D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Л.Бетховен "Лунная соната"</w:t>
      </w:r>
    </w:p>
    <w:p w:rsidR="00726B65" w:rsidRPr="00BD060D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К.Глюк "Мелодия"</w:t>
      </w:r>
    </w:p>
    <w:p w:rsidR="00726B65" w:rsidRPr="00BD060D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Э.Григ "Песня Сольвейг"</w:t>
      </w:r>
    </w:p>
    <w:p w:rsidR="00726B65" w:rsidRPr="00C40D59" w:rsidRDefault="00726B65" w:rsidP="00C40D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К.Дебюсси "Лунный свет"</w:t>
      </w:r>
    </w:p>
    <w:p w:rsidR="00726B65" w:rsidRPr="00C40D59" w:rsidRDefault="00726B65" w:rsidP="00C40D5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C40D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</w:rPr>
        <w:t>Колыбельные</w:t>
      </w:r>
    </w:p>
    <w:p w:rsidR="00726B65" w:rsidRPr="00BD060D" w:rsidRDefault="00726B65" w:rsidP="00C40D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Н.Римский-Корсаков "Море"</w:t>
      </w:r>
    </w:p>
    <w:p w:rsidR="00726B65" w:rsidRPr="00BD060D" w:rsidRDefault="00726B65" w:rsidP="00C40D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Г.Свиридов "Романс"</w:t>
      </w:r>
    </w:p>
    <w:p w:rsidR="00726B65" w:rsidRPr="00BD4CD8" w:rsidRDefault="00726B65" w:rsidP="00C40D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BD060D">
        <w:rPr>
          <w:rFonts w:ascii="Times New Roman" w:eastAsia="Times New Roman" w:hAnsi="Times New Roman" w:cs="Times New Roman"/>
          <w:color w:val="676A6C"/>
          <w:sz w:val="28"/>
          <w:szCs w:val="28"/>
        </w:rPr>
        <w:t>К.Сен-Санс "Лебедь"</w:t>
      </w:r>
      <w:r w:rsidR="00C40D59">
        <w:rPr>
          <w:rFonts w:ascii="Times New Roman" w:eastAsia="Times New Roman" w:hAnsi="Times New Roman" w:cs="Times New Roman"/>
          <w:color w:val="676A6C"/>
          <w:sz w:val="28"/>
          <w:szCs w:val="28"/>
        </w:rPr>
        <w:t>.</w:t>
      </w:r>
    </w:p>
    <w:p w:rsidR="00870663" w:rsidRDefault="00870663" w:rsidP="00C40D59">
      <w:pPr>
        <w:jc w:val="both"/>
      </w:pPr>
    </w:p>
    <w:sectPr w:rsidR="0087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63" w:rsidRDefault="00870663" w:rsidP="00726B65">
      <w:pPr>
        <w:spacing w:after="0" w:line="240" w:lineRule="auto"/>
      </w:pPr>
      <w:r>
        <w:separator/>
      </w:r>
    </w:p>
  </w:endnote>
  <w:endnote w:type="continuationSeparator" w:id="1">
    <w:p w:rsidR="00870663" w:rsidRDefault="00870663" w:rsidP="0072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63" w:rsidRDefault="00870663" w:rsidP="00726B65">
      <w:pPr>
        <w:spacing w:after="0" w:line="240" w:lineRule="auto"/>
      </w:pPr>
      <w:r>
        <w:separator/>
      </w:r>
    </w:p>
  </w:footnote>
  <w:footnote w:type="continuationSeparator" w:id="1">
    <w:p w:rsidR="00870663" w:rsidRDefault="00870663" w:rsidP="0072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B76B5"/>
    <w:multiLevelType w:val="multilevel"/>
    <w:tmpl w:val="9B2A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B012D"/>
    <w:multiLevelType w:val="multilevel"/>
    <w:tmpl w:val="869E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82042"/>
    <w:multiLevelType w:val="multilevel"/>
    <w:tmpl w:val="8FBC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C5470"/>
    <w:multiLevelType w:val="multilevel"/>
    <w:tmpl w:val="91E0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6B65"/>
    <w:rsid w:val="00726B65"/>
    <w:rsid w:val="00870663"/>
    <w:rsid w:val="00C4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B65"/>
  </w:style>
  <w:style w:type="paragraph" w:styleId="a5">
    <w:name w:val="footer"/>
    <w:basedOn w:val="a"/>
    <w:link w:val="a6"/>
    <w:uiPriority w:val="99"/>
    <w:semiHidden/>
    <w:unhideWhenUsed/>
    <w:rsid w:val="0072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2019-05-14T09:01:00Z</dcterms:created>
  <dcterms:modified xsi:type="dcterms:W3CDTF">2019-05-14T09:21:00Z</dcterms:modified>
</cp:coreProperties>
</file>