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39" w:rsidRPr="002C2B6B" w:rsidRDefault="00342571" w:rsidP="00E262C7">
      <w:pPr>
        <w:spacing w:after="0" w:line="240" w:lineRule="auto"/>
        <w:jc w:val="center"/>
        <w:rPr>
          <w:rFonts w:ascii="Comic Sans MS" w:hAnsi="Comic Sans MS"/>
          <w:b/>
          <w:emboss/>
          <w:noProof/>
          <w:color w:val="943634" w:themeColor="accent2" w:themeShade="BF"/>
          <w:sz w:val="44"/>
          <w:szCs w:val="44"/>
          <w:lang w:eastAsia="ru-RU"/>
        </w:rPr>
      </w:pPr>
      <w:r w:rsidRPr="002C2B6B">
        <w:rPr>
          <w:b/>
          <w:noProof/>
          <w:color w:val="943634" w:themeColor="accent2" w:themeShade="BF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7CDD0BF2" wp14:editId="47203268">
            <wp:simplePos x="0" y="0"/>
            <wp:positionH relativeFrom="column">
              <wp:posOffset>-1073964</wp:posOffset>
            </wp:positionH>
            <wp:positionV relativeFrom="paragraph">
              <wp:posOffset>-745849</wp:posOffset>
            </wp:positionV>
            <wp:extent cx="7547288" cy="10715223"/>
            <wp:effectExtent l="19050" t="0" r="0" b="0"/>
            <wp:wrapNone/>
            <wp:docPr id="2" name="Рисунок 1" descr="0dafd81b37e981fb8dcaa7497d1e7d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afd81b37e981fb8dcaa7497d1e7d6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288" cy="1071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B6B">
        <w:rPr>
          <w:b/>
          <w:noProof/>
          <w:color w:val="943634" w:themeColor="accent2" w:themeShade="BF"/>
          <w:sz w:val="44"/>
          <w:szCs w:val="44"/>
          <w:lang w:eastAsia="ru-RU"/>
        </w:rPr>
        <w:t>Консультация</w:t>
      </w:r>
    </w:p>
    <w:p w:rsidR="00E262C7" w:rsidRPr="002C2B6B" w:rsidRDefault="00E262C7" w:rsidP="00E262C7">
      <w:pPr>
        <w:spacing w:after="0" w:line="240" w:lineRule="auto"/>
        <w:jc w:val="center"/>
        <w:rPr>
          <w:rFonts w:ascii="Comic Sans MS" w:hAnsi="Comic Sans MS"/>
          <w:b/>
          <w:emboss/>
          <w:noProof/>
          <w:color w:val="943634" w:themeColor="accent2" w:themeShade="BF"/>
          <w:sz w:val="44"/>
          <w:szCs w:val="44"/>
          <w:lang w:eastAsia="ru-RU"/>
        </w:rPr>
      </w:pPr>
      <w:r w:rsidRPr="002C2B6B">
        <w:rPr>
          <w:rFonts w:ascii="Comic Sans MS" w:hAnsi="Comic Sans MS"/>
          <w:b/>
          <w:emboss/>
          <w:noProof/>
          <w:color w:val="943634" w:themeColor="accent2" w:themeShade="BF"/>
          <w:sz w:val="44"/>
          <w:szCs w:val="44"/>
          <w:lang w:eastAsia="ru-RU"/>
        </w:rPr>
        <w:t>«ИГРЫ-</w:t>
      </w:r>
    </w:p>
    <w:p w:rsidR="00E262C7" w:rsidRPr="002C2B6B" w:rsidRDefault="00E262C7" w:rsidP="00E262C7">
      <w:pPr>
        <w:spacing w:after="0" w:line="240" w:lineRule="auto"/>
        <w:jc w:val="center"/>
        <w:rPr>
          <w:rFonts w:ascii="Comic Sans MS" w:hAnsi="Comic Sans MS"/>
          <w:b/>
          <w:emboss/>
          <w:noProof/>
          <w:color w:val="943634" w:themeColor="accent2" w:themeShade="BF"/>
          <w:sz w:val="44"/>
          <w:szCs w:val="44"/>
          <w:lang w:eastAsia="ru-RU"/>
        </w:rPr>
      </w:pPr>
      <w:r w:rsidRPr="002C2B6B">
        <w:rPr>
          <w:rFonts w:ascii="Comic Sans MS" w:hAnsi="Comic Sans MS"/>
          <w:b/>
          <w:emboss/>
          <w:noProof/>
          <w:color w:val="943634" w:themeColor="accent2" w:themeShade="BF"/>
          <w:sz w:val="44"/>
          <w:szCs w:val="44"/>
          <w:lang w:eastAsia="ru-RU"/>
        </w:rPr>
        <w:t xml:space="preserve"> ДЫХАЛОЧКИ»</w:t>
      </w:r>
    </w:p>
    <w:p w:rsidR="00523DD5" w:rsidRPr="004B3E70" w:rsidRDefault="004F1139" w:rsidP="00E262C7">
      <w:pPr>
        <w:spacing w:after="0" w:line="240" w:lineRule="auto"/>
        <w:ind w:right="175" w:firstLine="708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-1074420</wp:posOffset>
            </wp:positionH>
            <wp:positionV relativeFrom="paragraph">
              <wp:posOffset>1224915</wp:posOffset>
            </wp:positionV>
            <wp:extent cx="7540625" cy="10714990"/>
            <wp:effectExtent l="19050" t="0" r="3175" b="0"/>
            <wp:wrapNone/>
            <wp:docPr id="3" name="Рисунок 1" descr="0dafd81b37e981fb8dcaa7497d1e7d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afd81b37e981fb8dcaa7497d1e7d6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E70" w:rsidRPr="004B3E70">
        <w:rPr>
          <w:rFonts w:ascii="Courier New" w:hAnsi="Courier New" w:cs="Courier New"/>
          <w:b/>
          <w:sz w:val="28"/>
          <w:szCs w:val="28"/>
        </w:rPr>
        <w:t>Упражнения на развитие дыхания играют важную роль в системе оздоровления дошкольников. Стоит обратить особое внимание на часто болеющих, имеющих различные речевые нарушения детей. Ведь ослабленное дыхание не дает ребенку полностью проговаривать фразы, правильно строить предложения, даже петь песни – приходится вдыхать воздух чаще.</w:t>
      </w:r>
      <w:r w:rsidR="00523DD5" w:rsidRPr="00523DD5">
        <w:rPr>
          <w:rFonts w:ascii="Courier New" w:hAnsi="Courier New" w:cs="Courier New"/>
          <w:b/>
          <w:sz w:val="28"/>
          <w:szCs w:val="28"/>
        </w:rPr>
        <w:t xml:space="preserve"> </w:t>
      </w:r>
      <w:r w:rsidR="00523DD5" w:rsidRPr="004B3E70">
        <w:rPr>
          <w:rFonts w:ascii="Courier New" w:hAnsi="Courier New" w:cs="Courier New"/>
          <w:b/>
          <w:sz w:val="28"/>
          <w:szCs w:val="28"/>
        </w:rPr>
        <w:t xml:space="preserve">Пение с предшествующей ему дыхательной гимнастикой оказывает на детей психотерапевтическое, </w:t>
      </w:r>
      <w:proofErr w:type="spellStart"/>
      <w:r w:rsidR="00523DD5" w:rsidRPr="004B3E70">
        <w:rPr>
          <w:rFonts w:ascii="Courier New" w:hAnsi="Courier New" w:cs="Courier New"/>
          <w:b/>
          <w:sz w:val="28"/>
          <w:szCs w:val="28"/>
        </w:rPr>
        <w:t>оздоравливающее</w:t>
      </w:r>
      <w:proofErr w:type="spellEnd"/>
      <w:r w:rsidR="00523DD5" w:rsidRPr="004B3E70">
        <w:rPr>
          <w:rFonts w:ascii="Courier New" w:hAnsi="Courier New" w:cs="Courier New"/>
          <w:b/>
          <w:sz w:val="28"/>
          <w:szCs w:val="28"/>
        </w:rPr>
        <w:t xml:space="preserve"> и даже лечебное воздействие:</w:t>
      </w:r>
    </w:p>
    <w:p w:rsidR="004B3E70" w:rsidRPr="004B3E70" w:rsidRDefault="00523DD5" w:rsidP="00523DD5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 xml:space="preserve">Александра Николаевна Стрельникова – оперная певица, театральный педагог. Совместно со своей матерью она разработала принципы дыхательной гимнастики для расширения диапазона голоса, улучшения тембра, а </w:t>
      </w:r>
      <w:proofErr w:type="gramStart"/>
      <w:r w:rsidRPr="004B3E70">
        <w:rPr>
          <w:rFonts w:ascii="Courier New" w:hAnsi="Courier New" w:cs="Courier New"/>
          <w:b/>
          <w:sz w:val="28"/>
          <w:szCs w:val="28"/>
        </w:rPr>
        <w:t>в последствии</w:t>
      </w:r>
      <w:proofErr w:type="gramEnd"/>
      <w:r w:rsidRPr="004B3E70">
        <w:rPr>
          <w:rFonts w:ascii="Courier New" w:hAnsi="Courier New" w:cs="Courier New"/>
          <w:b/>
          <w:sz w:val="28"/>
          <w:szCs w:val="28"/>
        </w:rPr>
        <w:t xml:space="preserve"> и для оздоровления</w:t>
      </w:r>
      <w:r w:rsidRPr="00523DD5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4B3E70" w:rsidRPr="004B3E70" w:rsidRDefault="004B3E70" w:rsidP="004B3E70">
      <w:pPr>
        <w:spacing w:after="0" w:line="240" w:lineRule="auto"/>
        <w:ind w:right="-5"/>
        <w:jc w:val="both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>Принцип гимнастики А. Н. Стрельниковой – короткий и резкий вдо</w:t>
      </w:r>
      <w:r w:rsidR="0066469E">
        <w:rPr>
          <w:rFonts w:ascii="Courier New" w:hAnsi="Courier New" w:cs="Courier New"/>
          <w:b/>
          <w:sz w:val="28"/>
          <w:szCs w:val="28"/>
        </w:rPr>
        <w:t>х носом сочетается</w:t>
      </w:r>
      <w:r w:rsidRPr="004B3E70">
        <w:rPr>
          <w:rFonts w:ascii="Courier New" w:hAnsi="Courier New" w:cs="Courier New"/>
          <w:b/>
          <w:sz w:val="28"/>
          <w:szCs w:val="28"/>
        </w:rPr>
        <w:t xml:space="preserve"> с движениями</w:t>
      </w:r>
      <w:r w:rsidR="0066469E">
        <w:rPr>
          <w:rFonts w:ascii="Courier New" w:hAnsi="Courier New" w:cs="Courier New"/>
          <w:b/>
          <w:sz w:val="28"/>
          <w:szCs w:val="28"/>
        </w:rPr>
        <w:t>:</w:t>
      </w:r>
    </w:p>
    <w:p w:rsidR="004B3E70" w:rsidRDefault="004B3E70" w:rsidP="004B3E70">
      <w:pPr>
        <w:spacing w:after="0" w:line="240" w:lineRule="auto"/>
        <w:ind w:right="175" w:firstLine="360"/>
        <w:jc w:val="both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>хватаем – нюхаем, кланяемся – нюхаем, поворачиваемся – нюхаем.</w:t>
      </w:r>
    </w:p>
    <w:p w:rsidR="004B3E70" w:rsidRDefault="004B3E70" w:rsidP="004B3E70">
      <w:pPr>
        <w:spacing w:after="0" w:line="240" w:lineRule="auto"/>
        <w:ind w:right="175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4B3E70" w:rsidRPr="00342571" w:rsidRDefault="00C050DD" w:rsidP="004B3E70">
      <w:pPr>
        <w:spacing w:after="0" w:line="240" w:lineRule="auto"/>
        <w:ind w:right="175"/>
        <w:jc w:val="center"/>
        <w:rPr>
          <w:rFonts w:ascii="Courier New" w:hAnsi="Courier New" w:cs="Courier New"/>
          <w:b/>
          <w:bCs/>
          <w:sz w:val="40"/>
          <w:szCs w:val="40"/>
        </w:rPr>
      </w:pPr>
      <w:proofErr w:type="spellStart"/>
      <w:r w:rsidRPr="00342571">
        <w:rPr>
          <w:rFonts w:ascii="Courier New" w:hAnsi="Courier New" w:cs="Courier New"/>
          <w:b/>
          <w:bCs/>
          <w:sz w:val="40"/>
          <w:szCs w:val="40"/>
        </w:rPr>
        <w:t>Дыхательныеупражнения</w:t>
      </w:r>
      <w:proofErr w:type="spellEnd"/>
      <w:r w:rsidR="004B3E70" w:rsidRPr="00342571">
        <w:rPr>
          <w:rFonts w:ascii="Courier New" w:hAnsi="Courier New" w:cs="Courier New"/>
          <w:b/>
          <w:bCs/>
          <w:sz w:val="40"/>
          <w:szCs w:val="40"/>
        </w:rPr>
        <w:t xml:space="preserve">  </w:t>
      </w:r>
    </w:p>
    <w:p w:rsidR="004B3E70" w:rsidRPr="00342571" w:rsidRDefault="004B3E70" w:rsidP="004B3E70">
      <w:pPr>
        <w:spacing w:after="0" w:line="240" w:lineRule="auto"/>
        <w:ind w:right="175"/>
        <w:jc w:val="center"/>
        <w:rPr>
          <w:rFonts w:ascii="Courier New" w:hAnsi="Courier New" w:cs="Courier New"/>
          <w:b/>
          <w:bCs/>
          <w:i/>
          <w:sz w:val="40"/>
          <w:szCs w:val="40"/>
        </w:rPr>
      </w:pPr>
      <w:r w:rsidRPr="00342571">
        <w:rPr>
          <w:rFonts w:ascii="Courier New" w:hAnsi="Courier New" w:cs="Courier New"/>
          <w:b/>
          <w:bCs/>
          <w:i/>
          <w:sz w:val="40"/>
          <w:szCs w:val="40"/>
        </w:rPr>
        <w:t>(по А. Стрельниковой)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</w:p>
    <w:p w:rsidR="004B3E70" w:rsidRPr="00D439CB" w:rsidRDefault="00D439CB" w:rsidP="004B3E70">
      <w:pPr>
        <w:spacing w:after="0" w:line="240" w:lineRule="auto"/>
        <w:ind w:right="175"/>
        <w:rPr>
          <w:rFonts w:ascii="Courier New" w:hAnsi="Courier New" w:cs="Courier New"/>
          <w:b/>
          <w:bCs/>
          <w:color w:val="C00000"/>
          <w:sz w:val="40"/>
          <w:szCs w:val="40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="004B3E70" w:rsidRPr="004B3E7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4B3E70" w:rsidRPr="00D439CB">
        <w:rPr>
          <w:rFonts w:ascii="Courier New" w:hAnsi="Courier New" w:cs="Courier New"/>
          <w:b/>
          <w:bCs/>
          <w:color w:val="C00000"/>
          <w:sz w:val="40"/>
          <w:szCs w:val="40"/>
        </w:rPr>
        <w:t>«Ладошки»</w:t>
      </w:r>
    </w:p>
    <w:p w:rsidR="004B3E70" w:rsidRPr="004B3E70" w:rsidRDefault="004B3E70" w:rsidP="004B3E70">
      <w:pPr>
        <w:spacing w:after="0" w:line="240" w:lineRule="auto"/>
        <w:ind w:right="175" w:firstLine="708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>Ладушки-ладошки,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 xml:space="preserve">Звонкие </w:t>
      </w:r>
      <w:proofErr w:type="spellStart"/>
      <w:r w:rsidRPr="004B3E70">
        <w:rPr>
          <w:rFonts w:ascii="Courier New" w:hAnsi="Courier New" w:cs="Courier New"/>
          <w:b/>
          <w:sz w:val="28"/>
          <w:szCs w:val="28"/>
        </w:rPr>
        <w:t>хлопошки</w:t>
      </w:r>
      <w:proofErr w:type="spellEnd"/>
      <w:r w:rsidRPr="004B3E70">
        <w:rPr>
          <w:rFonts w:ascii="Courier New" w:hAnsi="Courier New" w:cs="Courier New"/>
          <w:b/>
          <w:sz w:val="28"/>
          <w:szCs w:val="28"/>
        </w:rPr>
        <w:t>.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>Мы ладошки все сжимаем,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>Носом правильно вдыхаем.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>Как ладошки разжимаем,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>То свободно выдыхаем.</w:t>
      </w:r>
    </w:p>
    <w:p w:rsidR="004B3E70" w:rsidRPr="00AF0F27" w:rsidRDefault="004B3E70" w:rsidP="00235D0A">
      <w:pPr>
        <w:spacing w:after="0" w:line="240" w:lineRule="auto"/>
        <w:ind w:right="-5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AF0F27">
        <w:rPr>
          <w:rFonts w:ascii="Courier New" w:hAnsi="Courier New" w:cs="Courier New"/>
          <w:b/>
          <w:i/>
          <w:sz w:val="28"/>
          <w:szCs w:val="28"/>
        </w:rPr>
        <w:t xml:space="preserve">Дети стоят ровно и прямо. Ноги чуть уже, чем на ширине плеч. Руки согнуты в локтях, локти опущены, ладошки развернуты к </w:t>
      </w:r>
      <w:proofErr w:type="spellStart"/>
      <w:r w:rsidRPr="00AF0F27">
        <w:rPr>
          <w:rFonts w:ascii="Courier New" w:hAnsi="Courier New" w:cs="Courier New"/>
          <w:b/>
          <w:i/>
          <w:sz w:val="28"/>
          <w:szCs w:val="28"/>
        </w:rPr>
        <w:t>зрителю</w:t>
      </w:r>
      <w:proofErr w:type="gramStart"/>
      <w:r w:rsidRPr="00AF0F27">
        <w:rPr>
          <w:rFonts w:ascii="Courier New" w:hAnsi="Courier New" w:cs="Courier New"/>
          <w:b/>
          <w:i/>
          <w:sz w:val="28"/>
          <w:szCs w:val="28"/>
        </w:rPr>
        <w:t>.Н</w:t>
      </w:r>
      <w:proofErr w:type="gramEnd"/>
      <w:r w:rsidRPr="00AF0F27">
        <w:rPr>
          <w:rFonts w:ascii="Courier New" w:hAnsi="Courier New" w:cs="Courier New"/>
          <w:b/>
          <w:i/>
          <w:sz w:val="28"/>
          <w:szCs w:val="28"/>
        </w:rPr>
        <w:t>а</w:t>
      </w:r>
      <w:proofErr w:type="spellEnd"/>
      <w:r w:rsidRPr="00AF0F27">
        <w:rPr>
          <w:rFonts w:ascii="Courier New" w:hAnsi="Courier New" w:cs="Courier New"/>
          <w:b/>
          <w:i/>
          <w:sz w:val="28"/>
          <w:szCs w:val="28"/>
        </w:rPr>
        <w:t xml:space="preserve"> счет «раз!» - хватательные движения ладошками (сжимаем их в кулачки) и одновременно с движением шумно шмыгаем носом. Сразу после короткого вдоха ладошки разжимаются, выдох уходит самостоятельно. Активный вдох – пассивный выдох. На 4 счета делаем подряд 4 коротких вдоха-движения, затем отдыхаем 3-5 секунд. Норма: 4 раза по 4 вдоха-движения. </w:t>
      </w:r>
    </w:p>
    <w:p w:rsidR="00342571" w:rsidRDefault="00342571" w:rsidP="00D439CB">
      <w:pPr>
        <w:spacing w:after="0" w:line="240" w:lineRule="auto"/>
        <w:ind w:right="175"/>
        <w:jc w:val="both"/>
        <w:rPr>
          <w:rFonts w:ascii="Courier New" w:hAnsi="Courier New" w:cs="Courier New"/>
          <w:b/>
          <w:sz w:val="28"/>
          <w:szCs w:val="28"/>
        </w:rPr>
      </w:pPr>
    </w:p>
    <w:p w:rsidR="004B3E70" w:rsidRPr="00D439CB" w:rsidRDefault="00342571" w:rsidP="00D439CB">
      <w:pPr>
        <w:spacing w:after="0" w:line="240" w:lineRule="auto"/>
        <w:ind w:right="175"/>
        <w:jc w:val="both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-1073964</wp:posOffset>
            </wp:positionH>
            <wp:positionV relativeFrom="paragraph">
              <wp:posOffset>-1421989</wp:posOffset>
            </wp:positionV>
            <wp:extent cx="7650319" cy="10998558"/>
            <wp:effectExtent l="19050" t="0" r="7781" b="0"/>
            <wp:wrapNone/>
            <wp:docPr id="7" name="Рисунок 3" descr="de8f11c95ee4731558fc882bf9dab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8f11c95ee4731558fc882bf9dab53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319" cy="10998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9CB">
        <w:rPr>
          <w:rFonts w:ascii="Courier New" w:hAnsi="Courier New" w:cs="Courier New"/>
          <w:b/>
          <w:bCs/>
          <w:color w:val="C00000"/>
          <w:sz w:val="40"/>
          <w:szCs w:val="40"/>
        </w:rPr>
        <w:t>Ах, какой хороший я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bCs/>
          <w:sz w:val="28"/>
          <w:szCs w:val="28"/>
        </w:rPr>
        <w:tab/>
      </w:r>
      <w:r w:rsidRPr="004B3E70">
        <w:rPr>
          <w:rFonts w:ascii="Courier New" w:hAnsi="Courier New" w:cs="Courier New"/>
          <w:b/>
          <w:sz w:val="28"/>
          <w:szCs w:val="28"/>
        </w:rPr>
        <w:t>Ах, какой хороший я!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>Как же я люблю себя!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>Крепко обнимаю,</w:t>
      </w:r>
    </w:p>
    <w:p w:rsidR="004B3E70" w:rsidRPr="004B3E70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ab/>
        <w:t>Носиком вдыхаю.</w:t>
      </w:r>
    </w:p>
    <w:p w:rsidR="004B3E70" w:rsidRPr="00AF0F27" w:rsidRDefault="004B3E70" w:rsidP="004B3E70">
      <w:pPr>
        <w:pStyle w:val="21"/>
        <w:spacing w:after="0" w:line="240" w:lineRule="auto"/>
        <w:ind w:right="175" w:firstLine="708"/>
        <w:rPr>
          <w:rFonts w:ascii="Courier New" w:hAnsi="Courier New" w:cs="Courier New"/>
          <w:b/>
          <w:i/>
          <w:sz w:val="28"/>
          <w:szCs w:val="28"/>
        </w:rPr>
      </w:pPr>
      <w:r w:rsidRPr="00AF0F27">
        <w:rPr>
          <w:rFonts w:ascii="Courier New" w:hAnsi="Courier New" w:cs="Courier New"/>
          <w:b/>
          <w:i/>
          <w:sz w:val="28"/>
          <w:szCs w:val="28"/>
        </w:rPr>
        <w:t>Дети стоят ровно и прямо, ноги чуть уже, чем на ширине плеч; руки согнуты в локтях, подняты на уровень груди и разведены в стороны. При этом одна рука должна размещаться чуть ниже.</w:t>
      </w:r>
    </w:p>
    <w:p w:rsidR="004B3E70" w:rsidRPr="00AF0F27" w:rsidRDefault="004B3E70" w:rsidP="004B3E70">
      <w:pPr>
        <w:spacing w:after="0" w:line="240" w:lineRule="auto"/>
        <w:ind w:right="175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AF0F27">
        <w:rPr>
          <w:rFonts w:ascii="Courier New" w:hAnsi="Courier New" w:cs="Courier New"/>
          <w:b/>
          <w:i/>
          <w:sz w:val="28"/>
          <w:szCs w:val="28"/>
        </w:rPr>
        <w:tab/>
        <w:t>На счет «Раз!» обнимаем себя так, чтобы локти сблизились друг над другом в одном месте, руки образуют треугольник – вдох!</w:t>
      </w:r>
    </w:p>
    <w:p w:rsidR="004B3E70" w:rsidRPr="00AF0F27" w:rsidRDefault="004B3E70" w:rsidP="004B3E70">
      <w:pPr>
        <w:spacing w:after="0" w:line="240" w:lineRule="auto"/>
        <w:ind w:right="175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AF0F27">
        <w:rPr>
          <w:rFonts w:ascii="Courier New" w:hAnsi="Courier New" w:cs="Courier New"/>
          <w:b/>
          <w:i/>
          <w:sz w:val="28"/>
          <w:szCs w:val="28"/>
        </w:rPr>
        <w:tab/>
        <w:t>Сделав 4 вдоха-движения подряд, надо отдохнуть несколько секунд и снова выполнить это упражнение 4 раза. И так 4 раза по 4 движения-вдоха. Это норма для ребенка 3-6 лет.</w:t>
      </w:r>
    </w:p>
    <w:p w:rsidR="004B3E70" w:rsidRPr="00342571" w:rsidRDefault="004B3E70" w:rsidP="004B3E70">
      <w:pPr>
        <w:spacing w:after="0" w:line="240" w:lineRule="auto"/>
        <w:ind w:right="175"/>
        <w:jc w:val="both"/>
        <w:rPr>
          <w:rFonts w:ascii="Courier New" w:hAnsi="Courier New" w:cs="Courier New"/>
          <w:b/>
          <w:sz w:val="40"/>
          <w:szCs w:val="40"/>
        </w:rPr>
      </w:pPr>
    </w:p>
    <w:p w:rsidR="004B3E70" w:rsidRPr="00342571" w:rsidRDefault="004B3E70" w:rsidP="004B3E70">
      <w:pPr>
        <w:spacing w:after="0" w:line="240" w:lineRule="auto"/>
        <w:ind w:right="175"/>
        <w:rPr>
          <w:rFonts w:ascii="Courier New" w:hAnsi="Courier New" w:cs="Courier New"/>
          <w:b/>
          <w:bCs/>
          <w:color w:val="C00000"/>
          <w:sz w:val="40"/>
          <w:szCs w:val="40"/>
        </w:rPr>
      </w:pPr>
      <w:r w:rsidRPr="00342571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342571">
        <w:rPr>
          <w:rFonts w:ascii="Courier New" w:hAnsi="Courier New" w:cs="Courier New"/>
          <w:b/>
          <w:bCs/>
          <w:color w:val="C00000"/>
          <w:sz w:val="40"/>
          <w:szCs w:val="40"/>
        </w:rPr>
        <w:t>«Игрушка-неваляшка»</w:t>
      </w:r>
    </w:p>
    <w:p w:rsidR="004B3E70" w:rsidRPr="004B3E70" w:rsidRDefault="004B3E70" w:rsidP="004B3E70">
      <w:pPr>
        <w:pStyle w:val="3"/>
        <w:spacing w:after="0" w:line="240" w:lineRule="auto"/>
        <w:ind w:right="175"/>
        <w:rPr>
          <w:rFonts w:ascii="Courier New" w:hAnsi="Courier New" w:cs="Courier New"/>
          <w:b/>
          <w:sz w:val="28"/>
          <w:szCs w:val="28"/>
        </w:rPr>
      </w:pPr>
      <w:r w:rsidRPr="004B3E70">
        <w:rPr>
          <w:rFonts w:ascii="Courier New" w:hAnsi="Courier New" w:cs="Courier New"/>
          <w:b/>
          <w:sz w:val="28"/>
          <w:szCs w:val="28"/>
        </w:rPr>
        <w:t>Наклонилась Неваляшка,</w:t>
      </w:r>
      <w:r w:rsidRPr="004B3E70">
        <w:rPr>
          <w:rFonts w:ascii="Courier New" w:hAnsi="Courier New" w:cs="Courier New"/>
          <w:b/>
          <w:sz w:val="28"/>
          <w:szCs w:val="28"/>
        </w:rPr>
        <w:br/>
        <w:t>Но упасть — не упадет,</w:t>
      </w:r>
      <w:r w:rsidRPr="004B3E70">
        <w:rPr>
          <w:rFonts w:ascii="Courier New" w:hAnsi="Courier New" w:cs="Courier New"/>
          <w:b/>
          <w:sz w:val="28"/>
          <w:szCs w:val="28"/>
        </w:rPr>
        <w:br/>
        <w:t>Даже если кот мой Яшка</w:t>
      </w:r>
      <w:r w:rsidRPr="004B3E70">
        <w:rPr>
          <w:rFonts w:ascii="Courier New" w:hAnsi="Courier New" w:cs="Courier New"/>
          <w:b/>
          <w:sz w:val="28"/>
          <w:szCs w:val="28"/>
        </w:rPr>
        <w:br/>
        <w:t>Неваляшку в бок толкнет.</w:t>
      </w:r>
      <w:r w:rsidRPr="004B3E70">
        <w:rPr>
          <w:rFonts w:ascii="Courier New" w:hAnsi="Courier New" w:cs="Courier New"/>
          <w:b/>
          <w:sz w:val="28"/>
          <w:szCs w:val="28"/>
        </w:rPr>
        <w:br/>
        <w:t>В бок толкнет игрушку он</w:t>
      </w:r>
      <w:proofErr w:type="gramStart"/>
      <w:r w:rsidRPr="004B3E70">
        <w:rPr>
          <w:rFonts w:ascii="Courier New" w:hAnsi="Courier New" w:cs="Courier New"/>
          <w:b/>
          <w:sz w:val="28"/>
          <w:szCs w:val="28"/>
        </w:rPr>
        <w:br/>
        <w:t>И</w:t>
      </w:r>
      <w:proofErr w:type="gramEnd"/>
      <w:r w:rsidRPr="004B3E70">
        <w:rPr>
          <w:rFonts w:ascii="Courier New" w:hAnsi="Courier New" w:cs="Courier New"/>
          <w:b/>
          <w:sz w:val="28"/>
          <w:szCs w:val="28"/>
        </w:rPr>
        <w:t xml:space="preserve"> в ответ услышит звон.</w:t>
      </w:r>
      <w:r w:rsidRPr="004B3E70">
        <w:rPr>
          <w:rFonts w:ascii="Courier New" w:hAnsi="Courier New" w:cs="Courier New"/>
          <w:b/>
          <w:sz w:val="28"/>
          <w:szCs w:val="28"/>
        </w:rPr>
        <w:br/>
        <w:t>Интересно очень Яшке:</w:t>
      </w:r>
      <w:r w:rsidRPr="004B3E70">
        <w:rPr>
          <w:rFonts w:ascii="Courier New" w:hAnsi="Courier New" w:cs="Courier New"/>
          <w:b/>
          <w:sz w:val="28"/>
          <w:szCs w:val="28"/>
        </w:rPr>
        <w:br/>
        <w:t>Что внутри у Неваляшки?</w:t>
      </w:r>
    </w:p>
    <w:p w:rsidR="004B3E70" w:rsidRPr="00AF0F27" w:rsidRDefault="004B3E70" w:rsidP="00235D0A">
      <w:pPr>
        <w:spacing w:after="0" w:line="240" w:lineRule="auto"/>
        <w:ind w:right="-5" w:firstLine="708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AF0F27">
        <w:rPr>
          <w:rFonts w:ascii="Courier New" w:hAnsi="Courier New" w:cs="Courier New"/>
          <w:b/>
          <w:i/>
          <w:sz w:val="28"/>
          <w:szCs w:val="28"/>
        </w:rPr>
        <w:t>Дети стоят ровно и прямо, голова слегка опущена (смотреть на ступни своих ног). Руки свободно висят перед собой кистями к коленям. Это комплексное упражнение, состоящее из двух простых: «Насос» и «Обними плечи».</w:t>
      </w:r>
    </w:p>
    <w:p w:rsidR="004B3E70" w:rsidRPr="00AF0F27" w:rsidRDefault="004B3E70" w:rsidP="00235D0A">
      <w:pPr>
        <w:spacing w:after="0" w:line="240" w:lineRule="auto"/>
        <w:ind w:right="-5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AF0F27">
        <w:rPr>
          <w:rFonts w:ascii="Courier New" w:hAnsi="Courier New" w:cs="Courier New"/>
          <w:b/>
          <w:i/>
          <w:sz w:val="28"/>
          <w:szCs w:val="28"/>
        </w:rPr>
        <w:tab/>
        <w:t>На счет «Раз!» слегка наклоняемся вниз, спина круглая, голова опущена, кисти рук тянутся к коленям – вдох! (как в упражнении «Насос»). Возвращаемся в исходное положение (выдыхая и полностью выпрямляясь), но и слегка откидываемся назад, прогибаясь в пояснице, и на счет «Два!» запрокидываем голову вверх и сверху, «с потолка» - вдох! Мы себя как бы обнимаем. Во время поклона нельзя низко кланяться, кисти рук не должны доходить до колен.</w:t>
      </w:r>
    </w:p>
    <w:p w:rsidR="004B3E70" w:rsidRPr="00AF0F27" w:rsidRDefault="004B3E70" w:rsidP="00235D0A">
      <w:pPr>
        <w:spacing w:after="0" w:line="240" w:lineRule="auto"/>
        <w:ind w:right="-5"/>
        <w:jc w:val="both"/>
        <w:rPr>
          <w:rFonts w:ascii="Courier New" w:hAnsi="Courier New" w:cs="Courier New"/>
          <w:b/>
          <w:i/>
          <w:sz w:val="28"/>
          <w:szCs w:val="28"/>
        </w:rPr>
      </w:pPr>
      <w:r w:rsidRPr="00AF0F27">
        <w:rPr>
          <w:rFonts w:ascii="Courier New" w:hAnsi="Courier New" w:cs="Courier New"/>
          <w:b/>
          <w:i/>
          <w:sz w:val="28"/>
          <w:szCs w:val="28"/>
        </w:rPr>
        <w:tab/>
        <w:t>Получается так: руки к коленям – вдох с пола, руки к плечам – вдох с потолка. Норма: 4 раза по 4 -вдоха.</w:t>
      </w:r>
    </w:p>
    <w:p w:rsidR="00342571" w:rsidRPr="00235D0A" w:rsidRDefault="00342571" w:rsidP="00342571">
      <w:pPr>
        <w:spacing w:after="0" w:line="240" w:lineRule="auto"/>
        <w:ind w:right="-5"/>
        <w:jc w:val="both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sectPr w:rsidR="00342571" w:rsidRPr="00235D0A" w:rsidSect="0014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49D"/>
    <w:multiLevelType w:val="hybridMultilevel"/>
    <w:tmpl w:val="18F26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BE334E"/>
    <w:multiLevelType w:val="hybridMultilevel"/>
    <w:tmpl w:val="D28A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4D6085"/>
    <w:multiLevelType w:val="hybridMultilevel"/>
    <w:tmpl w:val="36BE7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57E46"/>
    <w:rsid w:val="00146979"/>
    <w:rsid w:val="00235D0A"/>
    <w:rsid w:val="00245C4A"/>
    <w:rsid w:val="002C2B6B"/>
    <w:rsid w:val="00342571"/>
    <w:rsid w:val="00357E46"/>
    <w:rsid w:val="004B3E70"/>
    <w:rsid w:val="004F0FB5"/>
    <w:rsid w:val="004F1139"/>
    <w:rsid w:val="00523DD5"/>
    <w:rsid w:val="00570F00"/>
    <w:rsid w:val="005C35B7"/>
    <w:rsid w:val="00620778"/>
    <w:rsid w:val="00652D22"/>
    <w:rsid w:val="0066469E"/>
    <w:rsid w:val="009455C4"/>
    <w:rsid w:val="009A6E55"/>
    <w:rsid w:val="009A7924"/>
    <w:rsid w:val="00A95602"/>
    <w:rsid w:val="00AF0F27"/>
    <w:rsid w:val="00B265D2"/>
    <w:rsid w:val="00C050DD"/>
    <w:rsid w:val="00C36099"/>
    <w:rsid w:val="00C86559"/>
    <w:rsid w:val="00CD15A3"/>
    <w:rsid w:val="00D166D0"/>
    <w:rsid w:val="00D439CB"/>
    <w:rsid w:val="00D61967"/>
    <w:rsid w:val="00D96BF8"/>
    <w:rsid w:val="00DE3407"/>
    <w:rsid w:val="00E262C7"/>
    <w:rsid w:val="00EE510D"/>
    <w:rsid w:val="00F3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265D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E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E51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E51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6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E7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B3E7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4B3E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3E70"/>
  </w:style>
  <w:style w:type="paragraph" w:styleId="a7">
    <w:name w:val="Body Text Indent"/>
    <w:basedOn w:val="a"/>
    <w:link w:val="a8"/>
    <w:uiPriority w:val="99"/>
    <w:semiHidden/>
    <w:unhideWhenUsed/>
    <w:rsid w:val="004B3E7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3E70"/>
  </w:style>
  <w:style w:type="paragraph" w:styleId="23">
    <w:name w:val="Body Text Indent 2"/>
    <w:basedOn w:val="a"/>
    <w:link w:val="24"/>
    <w:uiPriority w:val="99"/>
    <w:semiHidden/>
    <w:unhideWhenUsed/>
    <w:rsid w:val="004B3E7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B3E70"/>
  </w:style>
  <w:style w:type="paragraph" w:styleId="3">
    <w:name w:val="Body Text Indent 3"/>
    <w:basedOn w:val="a"/>
    <w:link w:val="30"/>
    <w:uiPriority w:val="99"/>
    <w:unhideWhenUsed/>
    <w:rsid w:val="004B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3E70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61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1647C-710C-4742-8282-FCE77F5F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Детский сад № 25</cp:lastModifiedBy>
  <cp:revision>19</cp:revision>
  <cp:lastPrinted>2023-02-20T19:39:00Z</cp:lastPrinted>
  <dcterms:created xsi:type="dcterms:W3CDTF">2022-02-11T02:34:00Z</dcterms:created>
  <dcterms:modified xsi:type="dcterms:W3CDTF">2023-03-15T04:46:00Z</dcterms:modified>
</cp:coreProperties>
</file>