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85" w:rsidRPr="00EC3D5E" w:rsidRDefault="00EA2253" w:rsidP="00546A17">
      <w:pPr>
        <w:spacing w:line="240" w:lineRule="atLeast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3D5E">
        <w:rPr>
          <w:rFonts w:ascii="Times New Roman" w:hAnsi="Times New Roman" w:cs="Times New Roman"/>
          <w:b/>
          <w:i/>
          <w:sz w:val="32"/>
          <w:szCs w:val="32"/>
        </w:rPr>
        <w:t>Памятка опекуна (попечителя) над детьми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Опека</w:t>
      </w:r>
      <w:r w:rsidRPr="00EC3D5E">
        <w:rPr>
          <w:rFonts w:ascii="Times New Roman" w:hAnsi="Times New Roman" w:cs="Times New Roman"/>
          <w:sz w:val="24"/>
          <w:szCs w:val="24"/>
        </w:rPr>
        <w:t xml:space="preserve"> устанавливается над несовершеннолетними детьми (до 14 лет).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Попечительство</w:t>
      </w:r>
      <w:r w:rsidRPr="00EC3D5E">
        <w:rPr>
          <w:rFonts w:ascii="Times New Roman" w:hAnsi="Times New Roman" w:cs="Times New Roman"/>
          <w:sz w:val="24"/>
          <w:szCs w:val="24"/>
        </w:rPr>
        <w:t xml:space="preserve"> устанавливается над детьми в возрасте от 14 до 18 лет.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Опека и попечительство</w:t>
      </w:r>
      <w:r w:rsidRPr="00EC3D5E">
        <w:rPr>
          <w:rFonts w:ascii="Times New Roman" w:hAnsi="Times New Roman" w:cs="Times New Roman"/>
          <w:sz w:val="24"/>
          <w:szCs w:val="24"/>
        </w:rPr>
        <w:t xml:space="preserve"> устанавливается над детьми, оставшимися без попечения родителей, в целях их содержания, воспитания и образования, для защиты их прав и интересов.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и попечитель</w:t>
      </w:r>
      <w:r w:rsidRPr="00EC3D5E">
        <w:rPr>
          <w:rFonts w:ascii="Times New Roman" w:hAnsi="Times New Roman" w:cs="Times New Roman"/>
          <w:sz w:val="24"/>
          <w:szCs w:val="24"/>
        </w:rPr>
        <w:t xml:space="preserve"> назначаются органом опеки и попечительства по месту жительства ребенка, нуждающегося в опеке или попечительстве, в течение месяца с момента, когда органу опеки и попечительства стало известно об отсутствии за ребенком родительского попечения.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 заслуживающих внимания обстоятельств</w:t>
      </w:r>
      <w:r w:rsidRPr="00EC3D5E">
        <w:rPr>
          <w:rFonts w:ascii="Times New Roman" w:hAnsi="Times New Roman" w:cs="Times New Roman"/>
          <w:sz w:val="24"/>
          <w:szCs w:val="24"/>
        </w:rPr>
        <w:t xml:space="preserve"> опекун или попечитель может быть назначен органом опеки и попечительства по месту жительства опекуна (попечителя).</w:t>
      </w:r>
    </w:p>
    <w:p w:rsidR="00EA2253" w:rsidRPr="00EC3D5E" w:rsidRDefault="00EA2253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Опекунами и попечителями</w:t>
      </w:r>
      <w:r w:rsidRPr="00EC3D5E">
        <w:rPr>
          <w:rFonts w:ascii="Times New Roman" w:hAnsi="Times New Roman" w:cs="Times New Roman"/>
          <w:sz w:val="24"/>
          <w:szCs w:val="24"/>
        </w:rPr>
        <w:t xml:space="preserve"> могут назначаться только совершеннолетние дееспособные граждане. </w:t>
      </w:r>
      <w:r w:rsidR="003F5E59" w:rsidRPr="00EC3D5E">
        <w:rPr>
          <w:rFonts w:ascii="Times New Roman" w:hAnsi="Times New Roman" w:cs="Times New Roman"/>
          <w:sz w:val="24"/>
          <w:szCs w:val="24"/>
        </w:rPr>
        <w:t>При этом должны учитываться нравственные и иные личные качества, способность к выполнению обязанностей опекуна или попечителя  желание самого ребенка.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Органом опеки и попечительства являются органы местного самоуправления.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Орган опеки и попечительства по месту жительства подопечных осуществляет надзор за деятельностью их опекунов, попечителей.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 w:rsidRPr="00EC3D5E">
        <w:rPr>
          <w:rFonts w:ascii="Times New Roman" w:hAnsi="Times New Roman" w:cs="Times New Roman"/>
          <w:sz w:val="24"/>
          <w:szCs w:val="24"/>
        </w:rPr>
        <w:t xml:space="preserve"> безвозмездно исполняет свои обязанности по опеке и попечительству в отношении ребенка.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Органы опеки и попечительства ежемесячно выплачивают опекунам и попечителям денежные средства на полное содержание подопечных, исходя из натуральных норм по фактическим ценам данного региона.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Не выплачиваются денежные средства</w:t>
      </w:r>
      <w:r w:rsidRPr="00EC3D5E">
        <w:rPr>
          <w:rFonts w:ascii="Times New Roman" w:hAnsi="Times New Roman" w:cs="Times New Roman"/>
          <w:sz w:val="24"/>
          <w:szCs w:val="24"/>
        </w:rPr>
        <w:t xml:space="preserve"> на содержание тех подопечных, родители которых могут лично осуществлять воспитание и содержание своих детей, но добровольно передают их под опеку (попечительство) другим лицам.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Факт добровольной передачи с объяснением причины должен быть оформлен в письменном виде: заявление со стороны родителей и согласие со стороны опекуна (попечителя).</w:t>
      </w:r>
    </w:p>
    <w:p w:rsidR="003F5E59" w:rsidRPr="00EC3D5E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Опекуны и попечители</w:t>
      </w:r>
      <w:r w:rsidRPr="00EC3D5E">
        <w:rPr>
          <w:rFonts w:ascii="Times New Roman" w:hAnsi="Times New Roman" w:cs="Times New Roman"/>
          <w:sz w:val="24"/>
          <w:szCs w:val="24"/>
        </w:rPr>
        <w:t xml:space="preserve"> выступают в защиту прав и интересов своих подопечных в отношениях с любыми лицами и организациями.</w:t>
      </w:r>
    </w:p>
    <w:p w:rsidR="003F5E59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и попечитель</w:t>
      </w:r>
      <w:r w:rsidRPr="00EC3D5E">
        <w:rPr>
          <w:rFonts w:ascii="Times New Roman" w:hAnsi="Times New Roman" w:cs="Times New Roman"/>
          <w:sz w:val="24"/>
          <w:szCs w:val="24"/>
        </w:rPr>
        <w:t xml:space="preserve"> имеет право и обязан воспитывать ребенка, заботиться о его здоровье и нормальном развитии.</w:t>
      </w:r>
    </w:p>
    <w:p w:rsidR="00211064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 w:rsidRPr="00EC3D5E">
        <w:rPr>
          <w:rFonts w:ascii="Times New Roman" w:hAnsi="Times New Roman" w:cs="Times New Roman"/>
          <w:sz w:val="24"/>
          <w:szCs w:val="24"/>
        </w:rPr>
        <w:t xml:space="preserve"> вправе определять способы воспитания ребенка с учетом его мнения и рекомендаций органа опеки и попечительства. Способы воспитания ребенка должны исключать пренебрежительное, жестокое, грубое, унижающее человеческое достоинство, общение, оскорбление или эксплуатацию ребенка.</w:t>
      </w:r>
    </w:p>
    <w:p w:rsidR="00211064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 w:rsidRPr="00EC3D5E">
        <w:rPr>
          <w:rFonts w:ascii="Times New Roman" w:hAnsi="Times New Roman" w:cs="Times New Roman"/>
          <w:sz w:val="24"/>
          <w:szCs w:val="24"/>
        </w:rPr>
        <w:t xml:space="preserve"> с учетом мнения ребенка имеет право выбора образовательного учреждения и формы обучения до получения ребенком основного общего образования и обязан обеспечить получение ребенком основного общего образования.</w:t>
      </w:r>
    </w:p>
    <w:p w:rsidR="00211064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 w:rsidRPr="00EC3D5E">
        <w:rPr>
          <w:rFonts w:ascii="Times New Roman" w:hAnsi="Times New Roman" w:cs="Times New Roman"/>
          <w:sz w:val="24"/>
          <w:szCs w:val="24"/>
        </w:rPr>
        <w:t xml:space="preserve"> не вправе препятствовать общению ребенка с его родителями и другими близкими родственниками, за исключением случаев, когда такое общение не отвечает интересам ребенка.</w:t>
      </w:r>
    </w:p>
    <w:p w:rsidR="00211064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Опекуны (попечители)</w:t>
      </w:r>
      <w:r w:rsidR="00CD79CE">
        <w:rPr>
          <w:rFonts w:ascii="Times New Roman" w:hAnsi="Times New Roman" w:cs="Times New Roman"/>
          <w:sz w:val="24"/>
          <w:szCs w:val="24"/>
        </w:rPr>
        <w:t xml:space="preserve"> обязаны проживать совместно со</w:t>
      </w:r>
      <w:r w:rsidRPr="00EC3D5E">
        <w:rPr>
          <w:rFonts w:ascii="Times New Roman" w:hAnsi="Times New Roman" w:cs="Times New Roman"/>
          <w:sz w:val="24"/>
          <w:szCs w:val="24"/>
        </w:rPr>
        <w:t xml:space="preserve"> своими подопечными. Раздельное проживание попечителя с подопечным, достигшим 16 лет, допускается с разрешение органа опеки и попечительства.</w:t>
      </w:r>
    </w:p>
    <w:p w:rsidR="00211064" w:rsidRPr="00EC3D5E" w:rsidRDefault="00211064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Опекуны (попечители)</w:t>
      </w:r>
      <w:r w:rsidRPr="00EC3D5E">
        <w:rPr>
          <w:rFonts w:ascii="Times New Roman" w:hAnsi="Times New Roman" w:cs="Times New Roman"/>
          <w:sz w:val="24"/>
          <w:szCs w:val="24"/>
        </w:rPr>
        <w:t xml:space="preserve"> обязаны извещать орган опеки и попечительства о перемене места жительства.</w:t>
      </w:r>
      <w:r w:rsidR="003B7DB5" w:rsidRPr="00EC3D5E">
        <w:rPr>
          <w:rFonts w:ascii="Times New Roman" w:hAnsi="Times New Roman" w:cs="Times New Roman"/>
          <w:sz w:val="24"/>
          <w:szCs w:val="24"/>
        </w:rPr>
        <w:t xml:space="preserve"> Доходы подопечного должны расходоваться опекуном исключительно в интересах подопечного.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</w:t>
      </w:r>
      <w:r w:rsidRPr="00EC3D5E">
        <w:rPr>
          <w:rFonts w:ascii="Times New Roman" w:hAnsi="Times New Roman" w:cs="Times New Roman"/>
          <w:sz w:val="24"/>
          <w:szCs w:val="24"/>
        </w:rPr>
        <w:t xml:space="preserve"> не вправе без предварительного разрешения органа опеки и попечительства совершать какие-либо сделки, влекущие отказ от принадлежащих подопечному прав или уменьшение имущества подопечного.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Попечитель</w:t>
      </w:r>
      <w:r w:rsidRPr="00EC3D5E">
        <w:rPr>
          <w:rFonts w:ascii="Times New Roman" w:hAnsi="Times New Roman" w:cs="Times New Roman"/>
          <w:sz w:val="24"/>
          <w:szCs w:val="24"/>
        </w:rPr>
        <w:t xml:space="preserve"> не вправе давать согласие на совершение сделок, влекущих отказ от принадлежащих подопечному прав или уменьшения имущества подопечного.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 w:rsidRPr="00EC3D5E">
        <w:rPr>
          <w:rFonts w:ascii="Times New Roman" w:hAnsi="Times New Roman" w:cs="Times New Roman"/>
          <w:sz w:val="24"/>
          <w:szCs w:val="24"/>
        </w:rPr>
        <w:t>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пользование. Опекун (попечитель) не вправе представлять подопечного при ведении судебных дел между подопечным и супругом опекуна (попечителя) и их близкими родственниками.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Орган опеки и попечительства</w:t>
      </w:r>
      <w:r w:rsidRPr="00EC3D5E">
        <w:rPr>
          <w:rFonts w:ascii="Times New Roman" w:hAnsi="Times New Roman" w:cs="Times New Roman"/>
          <w:sz w:val="24"/>
          <w:szCs w:val="24"/>
        </w:rPr>
        <w:t xml:space="preserve"> освобождает опекуна (попечителя) от исполнения им своих обязанностей в случаях: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возвращения ребенка родителям (усыновителям);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по просьбе опекуна (попечителя) при наличии уважительных причин;</w:t>
      </w:r>
    </w:p>
    <w:p w:rsidR="00F131DE" w:rsidRPr="00EC3D5E" w:rsidRDefault="00F131DE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случаях ненадлежащего выполнения опекуном (попечителем) своих обязанностей.</w:t>
      </w:r>
    </w:p>
    <w:p w:rsidR="00CA0C25" w:rsidRDefault="00CA0C25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Попечительство</w:t>
      </w:r>
      <w:r w:rsidRPr="00EC3D5E">
        <w:rPr>
          <w:rFonts w:ascii="Times New Roman" w:hAnsi="Times New Roman" w:cs="Times New Roman"/>
          <w:sz w:val="24"/>
          <w:szCs w:val="24"/>
        </w:rPr>
        <w:t xml:space="preserve"> прекращается по достижении ребенком 18 лет, а также при вступлении его в брак и других случаях приобретения им полной дееспособности до достижения совершеннолетия. </w:t>
      </w:r>
    </w:p>
    <w:p w:rsidR="00546A17" w:rsidRPr="00EC3D5E" w:rsidRDefault="00546A17" w:rsidP="001F470F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6A17">
        <w:rPr>
          <w:rFonts w:ascii="Times New Roman" w:hAnsi="Times New Roman" w:cs="Times New Roman"/>
          <w:b/>
          <w:i/>
          <w:sz w:val="24"/>
          <w:szCs w:val="24"/>
          <w:u w:val="single"/>
        </w:rPr>
        <w:t>Опекун (попечитель)</w:t>
      </w:r>
      <w:r>
        <w:rPr>
          <w:rFonts w:ascii="Times New Roman" w:hAnsi="Times New Roman" w:cs="Times New Roman"/>
          <w:sz w:val="24"/>
          <w:szCs w:val="24"/>
        </w:rPr>
        <w:t xml:space="preserve"> в интересах ребенка может обратиться в организацию социального обслуживания Свердловской области для предоставления 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услуг:социально-бытовы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социально-медицинских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социально-психологически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,социально-педагогически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социально-трудовы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социально-правовых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1F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6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срочные социальные услуги.</w:t>
      </w:r>
    </w:p>
    <w:p w:rsidR="00CA0C25" w:rsidRPr="00EC3D5E" w:rsidRDefault="00CA0C25" w:rsidP="001F470F">
      <w:pPr>
        <w:spacing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За защитой прав и законных интересов опекаемых (подопечных) можно обращаться:</w:t>
      </w:r>
    </w:p>
    <w:p w:rsidR="00A8157C" w:rsidRPr="00EC3D5E" w:rsidRDefault="00A8157C" w:rsidP="001F470F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суды с жалобой на любые решения и действия (бездействие) органов власти, должностных лиц, нарушающих права. Жалоба подается по месту жительства ребенка или по месту нахождения органа, должностного лица;</w:t>
      </w:r>
    </w:p>
    <w:p w:rsidR="00A8157C" w:rsidRPr="00EC3D5E" w:rsidRDefault="00A8157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 xml:space="preserve">- в органы прокуратуры, которые </w:t>
      </w:r>
      <w:proofErr w:type="gramStart"/>
      <w:r w:rsidRPr="00EC3D5E">
        <w:rPr>
          <w:rFonts w:ascii="Times New Roman" w:hAnsi="Times New Roman" w:cs="Times New Roman"/>
          <w:sz w:val="24"/>
          <w:szCs w:val="24"/>
        </w:rPr>
        <w:t>полномочны</w:t>
      </w:r>
      <w:proofErr w:type="gramEnd"/>
      <w:r w:rsidRPr="00EC3D5E">
        <w:rPr>
          <w:rFonts w:ascii="Times New Roman" w:hAnsi="Times New Roman" w:cs="Times New Roman"/>
          <w:sz w:val="24"/>
          <w:szCs w:val="24"/>
        </w:rPr>
        <w:t xml:space="preserve"> опротестовать незаконные действия или выступать в суде с иском в интересах детей;</w:t>
      </w:r>
    </w:p>
    <w:p w:rsidR="00A8157C" w:rsidRPr="00EC3D5E" w:rsidRDefault="00A8157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любые другие государственные органы и органы самоуправления, которые обязаны решать проблемы детей.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3D5E">
        <w:rPr>
          <w:rFonts w:ascii="Times New Roman" w:hAnsi="Times New Roman" w:cs="Times New Roman"/>
          <w:b/>
          <w:i/>
          <w:sz w:val="24"/>
          <w:szCs w:val="24"/>
          <w:u w:val="single"/>
        </w:rPr>
        <w:t>Защитой прав несовершеннолетних в соответствии с законом занимаются непосредственно органы опеки и попечительства органов местного самоуправления.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Комиссию по правам человека, если опекун (попечитель) уже обжаловал решение в административном и судебном порядке, но не согласен с ответом;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Европейский суд по правам человека (г. Страсбург) после исчерпания всех правовых средств защиты в Российской Федерации;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- в Комитет ООН по правам человека (г. Женева), если нарушены права гражданина, изложенные в Пакете о гражданских и политических правах.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>«С правами и обязанностями опекуна (попечителя) ознакомле</w:t>
      </w:r>
      <w:proofErr w:type="gramStart"/>
      <w:r w:rsidRPr="00EC3D5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C3D5E">
        <w:rPr>
          <w:rFonts w:ascii="Times New Roman" w:hAnsi="Times New Roman" w:cs="Times New Roman"/>
          <w:sz w:val="24"/>
          <w:szCs w:val="24"/>
        </w:rPr>
        <w:t>а)»</w:t>
      </w:r>
    </w:p>
    <w:p w:rsidR="005A5BE2" w:rsidRPr="00EC3D5E" w:rsidRDefault="005A5BE2" w:rsidP="005A5BE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получен на руки.</w:t>
      </w:r>
    </w:p>
    <w:p w:rsidR="00D25AFC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BE2" w:rsidRDefault="005A5BE2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BE2" w:rsidRPr="00EC3D5E" w:rsidRDefault="005A5BE2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 xml:space="preserve">_____________                                                                                      </w:t>
      </w:r>
      <w:r w:rsidR="001F470F">
        <w:rPr>
          <w:rFonts w:ascii="Times New Roman" w:hAnsi="Times New Roman" w:cs="Times New Roman"/>
          <w:sz w:val="24"/>
          <w:szCs w:val="24"/>
        </w:rPr>
        <w:t>______________</w:t>
      </w:r>
    </w:p>
    <w:p w:rsidR="00D25AFC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 xml:space="preserve">       Дата                                                                                                </w:t>
      </w:r>
      <w:r w:rsidR="001F470F">
        <w:rPr>
          <w:rFonts w:ascii="Times New Roman" w:hAnsi="Times New Roman" w:cs="Times New Roman"/>
          <w:sz w:val="24"/>
          <w:szCs w:val="24"/>
        </w:rPr>
        <w:t>п</w:t>
      </w:r>
      <w:r w:rsidRPr="00EC3D5E">
        <w:rPr>
          <w:rFonts w:ascii="Times New Roman" w:hAnsi="Times New Roman" w:cs="Times New Roman"/>
          <w:sz w:val="24"/>
          <w:szCs w:val="24"/>
        </w:rPr>
        <w:t xml:space="preserve">одпись опекуна </w:t>
      </w:r>
    </w:p>
    <w:p w:rsidR="00674AF6" w:rsidRPr="00EC3D5E" w:rsidRDefault="00D25AFC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3D5E">
        <w:rPr>
          <w:rFonts w:ascii="Times New Roman" w:hAnsi="Times New Roman" w:cs="Times New Roman"/>
          <w:sz w:val="24"/>
          <w:szCs w:val="24"/>
        </w:rPr>
        <w:t xml:space="preserve"> (попечителя)</w:t>
      </w:r>
    </w:p>
    <w:p w:rsidR="003F5E59" w:rsidRDefault="003F5E59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BE2" w:rsidRDefault="005A5BE2" w:rsidP="00546A17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A5BE2" w:rsidSect="00EC3D5E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253"/>
    <w:rsid w:val="00162485"/>
    <w:rsid w:val="001F470F"/>
    <w:rsid w:val="00211064"/>
    <w:rsid w:val="0033778D"/>
    <w:rsid w:val="003B7DB5"/>
    <w:rsid w:val="003F5E59"/>
    <w:rsid w:val="00546A17"/>
    <w:rsid w:val="005A5BE2"/>
    <w:rsid w:val="00674AF6"/>
    <w:rsid w:val="00830432"/>
    <w:rsid w:val="00993D23"/>
    <w:rsid w:val="00A8157C"/>
    <w:rsid w:val="00CA0C25"/>
    <w:rsid w:val="00CD79CE"/>
    <w:rsid w:val="00D25AFC"/>
    <w:rsid w:val="00EA2253"/>
    <w:rsid w:val="00EC3D5E"/>
    <w:rsid w:val="00F13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</dc:creator>
  <cp:keywords/>
  <dc:description/>
  <cp:lastModifiedBy>Hosnetdinova_U</cp:lastModifiedBy>
  <cp:revision>8</cp:revision>
  <cp:lastPrinted>2017-06-21T04:12:00Z</cp:lastPrinted>
  <dcterms:created xsi:type="dcterms:W3CDTF">2016-11-17T08:18:00Z</dcterms:created>
  <dcterms:modified xsi:type="dcterms:W3CDTF">2017-06-21T11:26:00Z</dcterms:modified>
</cp:coreProperties>
</file>